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Calibri" w:cs="Calibri" w:eastAsia="Calibri" w:hAnsi="Calibri"/>
          <w:b w:val="1"/>
          <w:smallCaps w:val="1"/>
          <w:color w:val="000000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mallCaps w:val="1"/>
          <w:color w:val="000000"/>
          <w:sz w:val="26"/>
          <w:szCs w:val="26"/>
          <w:rtl w:val="0"/>
        </w:rPr>
        <w:t xml:space="preserve">ANEXO II</w:t>
        <w:br w:type="textWrapping"/>
        <w:t xml:space="preserve">QUADRO DE COMPATIBILIDADE HORÁRIA</w:t>
      </w:r>
    </w:p>
    <w:tbl>
      <w:tblPr>
        <w:tblStyle w:val="Table1"/>
        <w:tblW w:w="6060.0" w:type="dxa"/>
        <w:jc w:val="center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780"/>
        <w:gridCol w:w="1050"/>
        <w:gridCol w:w="750"/>
        <w:gridCol w:w="900"/>
        <w:gridCol w:w="885"/>
        <w:gridCol w:w="750"/>
        <w:gridCol w:w="945"/>
        <w:tblGridChange w:id="0">
          <w:tblGrid>
            <w:gridCol w:w="780"/>
            <w:gridCol w:w="1050"/>
            <w:gridCol w:w="750"/>
            <w:gridCol w:w="900"/>
            <w:gridCol w:w="885"/>
            <w:gridCol w:w="750"/>
            <w:gridCol w:w="945"/>
          </w:tblGrid>
        </w:tblGridChange>
      </w:tblGrid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Segunda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Terça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Quarta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Quinta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Sexta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Sábado</w:t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08:00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09:00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10:00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11:00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12:00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13:00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14:00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15:00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16:00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17:00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18:00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spacing w:after="0" w:line="240" w:lineRule="auto"/>
              <w:ind w:left="60" w:right="6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C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D">
            <w:pPr>
              <w:spacing w:after="0" w:line="240" w:lineRule="auto"/>
              <w:ind w:left="60" w:right="6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spacing w:after="0" w:line="240" w:lineRule="auto"/>
              <w:ind w:left="60" w:right="6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A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ind w:left="60" w:right="6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1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ind w:left="60" w:right="6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22:30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8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9">
      <w:pPr>
        <w:spacing w:after="120" w:before="120" w:line="240" w:lineRule="auto"/>
        <w:ind w:left="120" w:right="120" w:firstLine="0"/>
        <w:jc w:val="both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OB</w:t>
      </w: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S:</w:t>
      </w:r>
    </w:p>
    <w:p w:rsidR="00000000" w:rsidDel="00000000" w:rsidP="00000000" w:rsidRDefault="00000000" w:rsidRPr="00000000" w14:paraId="0000007B">
      <w:pPr>
        <w:numPr>
          <w:ilvl w:val="0"/>
          <w:numId w:val="1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Marcar com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 os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horários disponíveis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 para as atividades da 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bolsa de extensão.</w:t>
      </w:r>
    </w:p>
    <w:p w:rsidR="00000000" w:rsidDel="00000000" w:rsidP="00000000" w:rsidRDefault="00000000" w:rsidRPr="00000000" w14:paraId="0000007C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bookmarkStart w:colFirst="0" w:colLast="0" w:name="_heading=h.1yfl463k3jxz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280" w:before="280" w:line="240" w:lineRule="auto"/>
        <w:rPr>
          <w:rFonts w:ascii="Times New Roman" w:cs="Times New Roman" w:eastAsia="Times New Roman" w:hAnsi="Times New Roman"/>
          <w:color w:val="000000"/>
          <w:sz w:val="27"/>
          <w:szCs w:val="27"/>
        </w:rPr>
      </w:pPr>
      <w:bookmarkStart w:colFirst="0" w:colLast="0" w:name="_heading=h.gjdgxs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Nome do Candidato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:</w:t>
      </w:r>
    </w:p>
    <w:p w:rsidR="00000000" w:rsidDel="00000000" w:rsidP="00000000" w:rsidRDefault="00000000" w:rsidRPr="00000000" w14:paraId="0000007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 </w:t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extocentralizadomaiusculasnegrito" w:customStyle="1">
    <w:name w:val="texto_centralizado_maiusculas_negrito"/>
    <w:basedOn w:val="Normal"/>
    <w:rsid w:val="005A69F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 w:val="1"/>
    <w:rsid w:val="005A69F5"/>
    <w:rPr>
      <w:b w:val="1"/>
      <w:bCs w:val="1"/>
    </w:rPr>
  </w:style>
  <w:style w:type="paragraph" w:styleId="tabelatextocentralizado" w:customStyle="1">
    <w:name w:val="tabela_texto_centralizado"/>
    <w:basedOn w:val="Normal"/>
    <w:rsid w:val="005A69F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rsid w:val="005A69F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 w:val="1"/>
    <w:rsid w:val="005A69F5"/>
    <w:rPr>
      <w:i w:val="1"/>
      <w:iCs w:val="1"/>
    </w:rPr>
  </w:style>
  <w:style w:type="paragraph" w:styleId="NormalWeb">
    <w:name w:val="Normal (Web)"/>
    <w:basedOn w:val="Normal"/>
    <w:uiPriority w:val="99"/>
    <w:semiHidden w:val="1"/>
    <w:unhideWhenUsed w:val="1"/>
    <w:rsid w:val="005A69F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/Oo8e3+RJaF9ILGRerusaQlJ+Q==">CgMxLjAyDmguMXlmbDQ2M2szanh6MghoLmdqZGd4czgAciExRnNoa3pISk9hQndFUU80dnowcTVKcGlvbmNaMExRSHg=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2022-01-10T18:47:00Z</dcterms:created>
  <dc:creator>Thiago</dc:creator>
</cp:coreProperties>
</file>